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A12" w:rsidRPr="00E90A12" w:rsidRDefault="00E90A12" w:rsidP="00E90A12">
      <w:pPr>
        <w:pStyle w:val="NormalWeb"/>
        <w:spacing w:before="0" w:beforeAutospacing="0" w:after="0" w:afterAutospacing="0" w:line="480" w:lineRule="auto"/>
        <w:rPr>
          <w:color w:val="1C1E29"/>
        </w:rPr>
      </w:pPr>
      <w:r w:rsidRPr="00E90A12">
        <w:rPr>
          <w:rStyle w:val="Strong"/>
          <w:color w:val="1C1E29"/>
        </w:rPr>
        <w:t>EVR1001</w:t>
      </w:r>
    </w:p>
    <w:p w:rsidR="00E90A12" w:rsidRPr="00E90A12" w:rsidRDefault="00E90A12" w:rsidP="00E90A12">
      <w:pPr>
        <w:pStyle w:val="NormalWeb"/>
        <w:spacing w:before="0" w:beforeAutospacing="0" w:after="0" w:afterAutospacing="0" w:line="480" w:lineRule="auto"/>
        <w:rPr>
          <w:color w:val="1C1E29"/>
        </w:rPr>
      </w:pPr>
      <w:r w:rsidRPr="00E90A12">
        <w:rPr>
          <w:rStyle w:val="Strong"/>
          <w:color w:val="1C1E29"/>
        </w:rPr>
        <w:t>Assignment 2: The Physical Components of the Environment </w:t>
      </w:r>
    </w:p>
    <w:p w:rsidR="00E90A12" w:rsidRPr="00E90A12" w:rsidRDefault="00E90A12" w:rsidP="00E90A12">
      <w:pPr>
        <w:pStyle w:val="NormalWeb"/>
        <w:spacing w:before="0" w:beforeAutospacing="0" w:after="0" w:afterAutospacing="0" w:line="480" w:lineRule="auto"/>
        <w:ind w:firstLine="720"/>
        <w:rPr>
          <w:color w:val="1C1E29"/>
        </w:rPr>
      </w:pPr>
      <w:r w:rsidRPr="00E90A12">
        <w:rPr>
          <w:rStyle w:val="Strong"/>
          <w:color w:val="1C1E29"/>
        </w:rPr>
        <w:t> </w:t>
      </w:r>
    </w:p>
    <w:p w:rsidR="00E90A12" w:rsidRPr="00E90A12" w:rsidRDefault="00E90A12" w:rsidP="00E90A12">
      <w:pPr>
        <w:pStyle w:val="NormalWeb"/>
        <w:spacing w:before="0" w:beforeAutospacing="0" w:after="0" w:afterAutospacing="0" w:line="480" w:lineRule="auto"/>
        <w:rPr>
          <w:color w:val="1C1E29"/>
        </w:rPr>
      </w:pPr>
      <w:r w:rsidRPr="00E90A12">
        <w:rPr>
          <w:rStyle w:val="Strong"/>
          <w:color w:val="1C1E29"/>
        </w:rPr>
        <w:t>Name:____________________</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 </w:t>
      </w:r>
    </w:p>
    <w:p w:rsidR="00E90A12" w:rsidRDefault="00E90A12" w:rsidP="00E90A12">
      <w:pPr>
        <w:pStyle w:val="NormalWeb"/>
        <w:spacing w:before="0" w:beforeAutospacing="0" w:after="0" w:afterAutospacing="0" w:line="480" w:lineRule="auto"/>
        <w:rPr>
          <w:color w:val="1C1E29"/>
        </w:rPr>
      </w:pPr>
      <w:r w:rsidRPr="00E90A12">
        <w:rPr>
          <w:color w:val="1C1E29"/>
        </w:rPr>
        <w:t>Based upon what you know on Bio</w:t>
      </w:r>
      <w:r w:rsidR="00E20172">
        <w:rPr>
          <w:color w:val="1C1E29"/>
        </w:rPr>
        <w:t>-</w:t>
      </w:r>
      <w:r w:rsidRPr="00E90A12">
        <w:rPr>
          <w:color w:val="1C1E29"/>
        </w:rPr>
        <w:t>geochemical cycles, discuss with your classmates and answer the following questions:</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1. What process</w:t>
      </w:r>
      <w:r w:rsidR="00E20172">
        <w:rPr>
          <w:b/>
          <w:color w:val="1C1E29"/>
        </w:rPr>
        <w:t xml:space="preserve"> </w:t>
      </w:r>
      <w:r w:rsidRPr="00CA0D7F">
        <w:rPr>
          <w:b/>
          <w:color w:val="1C1E29"/>
        </w:rPr>
        <w:t>(es)</w:t>
      </w:r>
      <w:r w:rsidR="00E20172">
        <w:rPr>
          <w:b/>
          <w:color w:val="1C1E29"/>
        </w:rPr>
        <w:t xml:space="preserve"> </w:t>
      </w:r>
      <w:r w:rsidRPr="00CA0D7F">
        <w:rPr>
          <w:b/>
          <w:color w:val="1C1E29"/>
        </w:rPr>
        <w:t xml:space="preserve">in the Carbon Cycle </w:t>
      </w:r>
      <w:r w:rsidR="00E20172" w:rsidRPr="00CA0D7F">
        <w:rPr>
          <w:b/>
          <w:color w:val="1C1E29"/>
        </w:rPr>
        <w:t>causes</w:t>
      </w:r>
      <w:r w:rsidRPr="00CA0D7F">
        <w:rPr>
          <w:b/>
          <w:color w:val="1C1E29"/>
        </w:rPr>
        <w:t xml:space="preserve"> carbon to be removed from the atmosphere and be incorporated into living organisms (the biosphere)?</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One of the processes that remove carbon from the environment is photosynthesis. Plants and photosynthetic algae and bacteria use energy from the sunlight to combine carbon dioxide from the atmosphere with water to form carbohydrate. </w:t>
      </w:r>
    </w:p>
    <w:p w:rsidR="00E90A12" w:rsidRDefault="00E90A12" w:rsidP="00E90A12">
      <w:pPr>
        <w:pStyle w:val="NormalWeb"/>
        <w:spacing w:before="0" w:beforeAutospacing="0" w:after="0" w:afterAutospacing="0" w:line="480" w:lineRule="auto"/>
        <w:rPr>
          <w:color w:val="1C1E29"/>
        </w:rPr>
      </w:pPr>
      <w:r w:rsidRPr="00E90A12">
        <w:rPr>
          <w:color w:val="1C1E29"/>
        </w:rPr>
        <w:t>Carbon dioxide + water -&gt; carbohydrates + oxygen</w:t>
      </w:r>
    </w:p>
    <w:p w:rsidR="00E90A12" w:rsidRPr="00E90A12" w:rsidRDefault="00E90A12" w:rsidP="00E20172">
      <w:pPr>
        <w:pStyle w:val="NormalWeb"/>
        <w:spacing w:before="0" w:beforeAutospacing="0" w:after="0" w:afterAutospacing="0" w:line="480" w:lineRule="auto"/>
        <w:ind w:firstLine="720"/>
        <w:rPr>
          <w:color w:val="1C1E29"/>
        </w:rPr>
      </w:pPr>
      <w:r w:rsidRPr="00E90A12">
        <w:rPr>
          <w:color w:val="1C1E29"/>
        </w:rPr>
        <w:t>Photosynthesis does not only take carbon from the atmosphere but also incorporates it in the bodies of living organisms. The animals acquire these carbon products through consumption of plant materials (Lal, Kimble, &amp; Follett, 2018). The photosynthesis leads to organic carbon products which may be buried in the soil and thus removing carbon from the atmosphere.  </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 xml:space="preserve">2. What </w:t>
      </w:r>
      <w:r w:rsidR="00E20172" w:rsidRPr="00CA0D7F">
        <w:rPr>
          <w:b/>
          <w:color w:val="1C1E29"/>
        </w:rPr>
        <w:t>process (</w:t>
      </w:r>
      <w:r w:rsidRPr="00CA0D7F">
        <w:rPr>
          <w:b/>
          <w:color w:val="1C1E29"/>
        </w:rPr>
        <w:t xml:space="preserve">es) in the Carbon Cycle </w:t>
      </w:r>
      <w:r w:rsidR="00E20172" w:rsidRPr="00CA0D7F">
        <w:rPr>
          <w:b/>
          <w:color w:val="1C1E29"/>
        </w:rPr>
        <w:t>causes</w:t>
      </w:r>
      <w:r w:rsidRPr="00CA0D7F">
        <w:rPr>
          <w:b/>
          <w:color w:val="1C1E29"/>
        </w:rPr>
        <w:t xml:space="preserve"> carbon to be released into the atmosphere?</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Respiration is one of the processes that release carbon into the atmosphere. During respiration, the carbon-containing molecules are broken down in the presence of oxygen to give energy, water, and carbon dioxide</w:t>
      </w:r>
    </w:p>
    <w:p w:rsidR="00E90A12" w:rsidRDefault="00E90A12" w:rsidP="00E90A12">
      <w:pPr>
        <w:pStyle w:val="NormalWeb"/>
        <w:spacing w:before="0" w:beforeAutospacing="0" w:after="0" w:afterAutospacing="0" w:line="480" w:lineRule="auto"/>
        <w:ind w:firstLine="720"/>
        <w:rPr>
          <w:color w:val="1C1E29"/>
        </w:rPr>
      </w:pPr>
      <w:r w:rsidRPr="00E90A12">
        <w:rPr>
          <w:color w:val="1C1E29"/>
        </w:rPr>
        <w:t>       Carbohydrates + oxygen -&gt; energy + water + carbon dioxide</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lastRenderedPageBreak/>
        <w:t>   Respiration takes place in almost all biological organisms like a plant, bacteria, animals, and fungi, releasing carbon dioxide to the atmosphere (Lal, Kimble, &amp; Follett, 2018). Human activities release the amount of carbon in the atmosphere. Combustion of the fossil fuels in cars and other industrial processes (auto and factory emissions) emit carbon to the atmosphere. Extraction of coal also releases carbon into the atmosphere. </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3. What are vast, long-term deposits of carbon compounds on planet Earth from ancient times?</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 xml:space="preserve">The vast long-term deposits of carbon compounds on the planet include the carbonates. For example, calcium carbonates. In ancient times, carbon dioxide was released to the atmosphere when combined with rainwater to form carbonate-containing compounds in the sea. The carbonate forms limestone sediments in the carbon compensation depths. The origin of all this is the weathering. Some carbonates from the carbonate rock which may melt and released as magma containing the carbon dioxide in the </w:t>
      </w:r>
      <w:r w:rsidR="00E20172" w:rsidRPr="00E90A12">
        <w:rPr>
          <w:color w:val="1C1E29"/>
        </w:rPr>
        <w:t>out gassing</w:t>
      </w:r>
      <w:r w:rsidR="00E20172">
        <w:rPr>
          <w:color w:val="1C1E29"/>
        </w:rPr>
        <w:t xml:space="preserve"> process. Limestone also </w:t>
      </w:r>
      <w:r w:rsidRPr="00E90A12">
        <w:rPr>
          <w:color w:val="1C1E29"/>
        </w:rPr>
        <w:t>contains carbon sediments from the weathering process.      </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4. Can human actions induce changes in the Carbon Cycle? (Hint: think about the amounts of Carbon forms such as CO2) Please explain how.</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Human actions can induce changes in the carbon cycle in many ways. In the first place, social activities increase the amount of carbon dioxide in the carbon cycle. People are buying new cars daily. These cars use fuels which are combusted to release carbon dioxide in the atmosphere. More carbon is getting in the atmosphere as humans get rid of forests burning the trees</w:t>
      </w:r>
      <w:r w:rsidR="00E20172">
        <w:rPr>
          <w:color w:val="1C1E29"/>
        </w:rPr>
        <w:t xml:space="preserve">. People are </w:t>
      </w:r>
      <w:proofErr w:type="spellStart"/>
      <w:proofErr w:type="gramStart"/>
      <w:r w:rsidR="00E20172">
        <w:rPr>
          <w:color w:val="1C1E29"/>
        </w:rPr>
        <w:t>als</w:t>
      </w:r>
      <w:proofErr w:type="spellEnd"/>
      <w:proofErr w:type="gramEnd"/>
      <w:r w:rsidR="00E20172">
        <w:rPr>
          <w:color w:val="1C1E29"/>
        </w:rPr>
        <w:t xml:space="preserve"> burning wood releasing</w:t>
      </w:r>
      <w:r w:rsidRPr="00E90A12">
        <w:rPr>
          <w:color w:val="1C1E29"/>
        </w:rPr>
        <w:t xml:space="preserve"> carbon into the atmosphere that had been stored in the tree (</w:t>
      </w:r>
      <w:proofErr w:type="spellStart"/>
      <w:r w:rsidRPr="00E90A12">
        <w:rPr>
          <w:color w:val="1C1E29"/>
        </w:rPr>
        <w:t>Lal</w:t>
      </w:r>
      <w:proofErr w:type="spellEnd"/>
      <w:r w:rsidRPr="00E90A12">
        <w:rPr>
          <w:color w:val="1C1E29"/>
        </w:rPr>
        <w:t xml:space="preserve">, Kimble, &amp; Follett, 2018). On the other hand, human activities can lower the amount of carbon in the cycle by planting trees, afforestation. Currently, people are being </w:t>
      </w:r>
      <w:r w:rsidRPr="00E90A12">
        <w:rPr>
          <w:color w:val="1C1E29"/>
        </w:rPr>
        <w:lastRenderedPageBreak/>
        <w:t>sensitized on the importance of planting trees in their areas. The trees will use carbon dioxide in the atmosphere for photosynthesis and thus reducing the greenhouse effect as well as global warming. However, the rate at which humans are releasing carbon dioxide in the atmosphere is higher than the price of reducing it and so global warming will remain a big dilemma.        </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5. What is the current concentration of carbon (in the form of CO2)</w:t>
      </w:r>
      <w:r w:rsidR="00E20172">
        <w:rPr>
          <w:b/>
          <w:color w:val="1C1E29"/>
        </w:rPr>
        <w:t xml:space="preserve"> </w:t>
      </w:r>
      <w:r w:rsidRPr="00CA0D7F">
        <w:rPr>
          <w:b/>
          <w:color w:val="1C1E29"/>
        </w:rPr>
        <w:t>in the atmosphere</w:t>
      </w:r>
      <w:bookmarkStart w:id="0" w:name="_GoBack"/>
      <w:bookmarkEnd w:id="0"/>
      <w:r w:rsidRPr="00CA0D7F">
        <w:rPr>
          <w:b/>
          <w:color w:val="1C1E29"/>
        </w:rPr>
        <w:t>?</w:t>
      </w:r>
    </w:p>
    <w:p w:rsidR="00E90A12" w:rsidRPr="00E90A12" w:rsidRDefault="00E90A12" w:rsidP="00E90A12">
      <w:pPr>
        <w:pStyle w:val="NormalWeb"/>
        <w:spacing w:before="0" w:beforeAutospacing="0" w:after="0" w:afterAutospacing="0" w:line="480" w:lineRule="auto"/>
        <w:ind w:firstLine="720"/>
        <w:rPr>
          <w:color w:val="1C1E29"/>
        </w:rPr>
      </w:pPr>
      <w:r w:rsidRPr="00E90A12">
        <w:rPr>
          <w:color w:val="1C1E29"/>
        </w:rPr>
        <w:t> The amount of carbon dioxide in the atmosphere has been increasing rapidly since the beginning of the 21st century. The data collected in June 2019 showed that the amount of carbon dioxide in the atmosphere is 3.5 parts per million (</w:t>
      </w:r>
      <w:proofErr w:type="spellStart"/>
      <w:r w:rsidRPr="00E90A12">
        <w:rPr>
          <w:color w:val="1C1E29"/>
        </w:rPr>
        <w:t>ppm</w:t>
      </w:r>
      <w:proofErr w:type="spellEnd"/>
      <w:r w:rsidRPr="00E90A12">
        <w:rPr>
          <w:color w:val="1C1E29"/>
        </w:rPr>
        <w:t xml:space="preserve">) higher than it was in 2018, which was 411.2 </w:t>
      </w:r>
      <w:proofErr w:type="spellStart"/>
      <w:r w:rsidRPr="00E90A12">
        <w:rPr>
          <w:color w:val="1C1E29"/>
        </w:rPr>
        <w:t>ppm</w:t>
      </w:r>
      <w:proofErr w:type="spellEnd"/>
      <w:r w:rsidRPr="00E90A12">
        <w:rPr>
          <w:color w:val="1C1E29"/>
        </w:rPr>
        <w:t>. In the history of global warming, this is the second-highest jump on the record. </w:t>
      </w:r>
    </w:p>
    <w:p w:rsidR="00E90A12" w:rsidRPr="00CA0D7F" w:rsidRDefault="00E90A12" w:rsidP="00E90A12">
      <w:pPr>
        <w:pStyle w:val="NormalWeb"/>
        <w:spacing w:before="0" w:beforeAutospacing="0" w:after="0" w:afterAutospacing="0" w:line="480" w:lineRule="auto"/>
        <w:rPr>
          <w:b/>
          <w:color w:val="1C1E29"/>
        </w:rPr>
      </w:pPr>
      <w:r w:rsidRPr="00CA0D7F">
        <w:rPr>
          <w:b/>
          <w:color w:val="1C1E29"/>
        </w:rPr>
        <w:t>6. Can human actions disrupt the Nitrogen cycle? Please explain in what way(s)</w:t>
      </w:r>
    </w:p>
    <w:p w:rsidR="00E90A12" w:rsidRDefault="00E20172" w:rsidP="00E90A12">
      <w:pPr>
        <w:pStyle w:val="NormalWeb"/>
        <w:spacing w:before="0" w:beforeAutospacing="0" w:after="0" w:afterAutospacing="0" w:line="480" w:lineRule="auto"/>
        <w:ind w:firstLine="720"/>
        <w:rPr>
          <w:color w:val="1C1E29"/>
        </w:rPr>
      </w:pPr>
      <w:r>
        <w:rPr>
          <w:color w:val="1C1E29"/>
        </w:rPr>
        <w:t>Human activities can disrupt</w:t>
      </w:r>
      <w:r w:rsidR="00E90A12" w:rsidRPr="00E90A12">
        <w:rPr>
          <w:color w:val="1C1E29"/>
        </w:rPr>
        <w:t xml:space="preserve"> the nitrogen cycle. Deforestation affects the nitrogen cycle in that i</w:t>
      </w:r>
      <w:r>
        <w:rPr>
          <w:color w:val="1C1E29"/>
        </w:rPr>
        <w:t>f</w:t>
      </w:r>
      <w:r w:rsidR="00E90A12" w:rsidRPr="00E90A12">
        <w:rPr>
          <w:color w:val="1C1E29"/>
        </w:rPr>
        <w:t xml:space="preserve"> the protective canopy of vegetation is removed, the soil quickly becomes infertile as the nutrients are leached out of the soil, and the topsoil is easily washed away into rivers by heavy rainfall. This prevents the nitrogen-containing nutrients from being absorbed by the plants and thus interfering with the nitrogen cycle. Additionally, humans release chemicals into the soil (</w:t>
      </w:r>
      <w:proofErr w:type="spellStart"/>
      <w:r w:rsidR="00E90A12" w:rsidRPr="00E90A12">
        <w:rPr>
          <w:color w:val="1C1E29"/>
        </w:rPr>
        <w:t>Rädecker</w:t>
      </w:r>
      <w:proofErr w:type="spellEnd"/>
      <w:r w:rsidR="00E90A12" w:rsidRPr="00E90A12">
        <w:rPr>
          <w:color w:val="1C1E29"/>
        </w:rPr>
        <w:t xml:space="preserve">, </w:t>
      </w:r>
      <w:proofErr w:type="spellStart"/>
      <w:r w:rsidR="00E90A12" w:rsidRPr="00E90A12">
        <w:rPr>
          <w:color w:val="1C1E29"/>
        </w:rPr>
        <w:t>Pogoreutz</w:t>
      </w:r>
      <w:proofErr w:type="spellEnd"/>
      <w:r w:rsidR="00E90A12" w:rsidRPr="00E90A12">
        <w:rPr>
          <w:color w:val="1C1E29"/>
        </w:rPr>
        <w:t xml:space="preserve">, </w:t>
      </w:r>
      <w:proofErr w:type="spellStart"/>
      <w:r w:rsidR="00E90A12" w:rsidRPr="00E90A12">
        <w:rPr>
          <w:color w:val="1C1E29"/>
        </w:rPr>
        <w:t>Voolstra</w:t>
      </w:r>
      <w:proofErr w:type="spellEnd"/>
      <w:r w:rsidR="00E90A12" w:rsidRPr="00E90A12">
        <w:rPr>
          <w:color w:val="1C1E29"/>
        </w:rPr>
        <w:t xml:space="preserve">, </w:t>
      </w:r>
      <w:proofErr w:type="spellStart"/>
      <w:r w:rsidR="00E90A12" w:rsidRPr="00E90A12">
        <w:rPr>
          <w:color w:val="1C1E29"/>
        </w:rPr>
        <w:t>Wiedenmann</w:t>
      </w:r>
      <w:proofErr w:type="spellEnd"/>
      <w:r w:rsidR="00E90A12" w:rsidRPr="00E90A12">
        <w:rPr>
          <w:color w:val="1C1E29"/>
        </w:rPr>
        <w:t>, &amp; Wild, 2015). These chemicals affect the nitrogen-fixing bacteria in the soil by maybe killing them and thus affecting the nitrogen wastes. The agricultural and industrial nitrogen inputs to the environment currently exceed information from the natural nitrogen fixation. These human-made nitrogenous products like fertilizers also affect the nitrogen cycle. Moreover, people uproot leguminous crops and plant which host the nitrogen-fixing bacteria in the root nodules and thus the rate of co</w:t>
      </w:r>
      <w:r>
        <w:rPr>
          <w:color w:val="1C1E29"/>
        </w:rPr>
        <w:t xml:space="preserve">nverting nitrogen into nitrates is </w:t>
      </w:r>
      <w:proofErr w:type="gramStart"/>
      <w:r>
        <w:rPr>
          <w:color w:val="1C1E29"/>
        </w:rPr>
        <w:t>affected</w:t>
      </w:r>
      <w:r w:rsidR="00E90A12" w:rsidRPr="00E90A12">
        <w:rPr>
          <w:color w:val="1C1E29"/>
        </w:rPr>
        <w:t>(</w:t>
      </w:r>
      <w:proofErr w:type="spellStart"/>
      <w:proofErr w:type="gramEnd"/>
      <w:r w:rsidR="00E90A12" w:rsidRPr="00E90A12">
        <w:rPr>
          <w:color w:val="1C1E29"/>
        </w:rPr>
        <w:t>Rädecker</w:t>
      </w:r>
      <w:proofErr w:type="spellEnd"/>
      <w:r w:rsidR="00E90A12" w:rsidRPr="00E90A12">
        <w:rPr>
          <w:color w:val="1C1E29"/>
        </w:rPr>
        <w:t xml:space="preserve">, </w:t>
      </w:r>
      <w:proofErr w:type="spellStart"/>
      <w:r w:rsidR="00E90A12" w:rsidRPr="00E90A12">
        <w:rPr>
          <w:color w:val="1C1E29"/>
        </w:rPr>
        <w:t>Pogoreutz</w:t>
      </w:r>
      <w:proofErr w:type="spellEnd"/>
      <w:r w:rsidR="00E90A12" w:rsidRPr="00E90A12">
        <w:rPr>
          <w:color w:val="1C1E29"/>
        </w:rPr>
        <w:t xml:space="preserve">, </w:t>
      </w:r>
      <w:proofErr w:type="spellStart"/>
      <w:r w:rsidR="00E90A12" w:rsidRPr="00E90A12">
        <w:rPr>
          <w:color w:val="1C1E29"/>
        </w:rPr>
        <w:t>Voolstra</w:t>
      </w:r>
      <w:proofErr w:type="spellEnd"/>
      <w:r w:rsidR="00E90A12" w:rsidRPr="00E90A12">
        <w:rPr>
          <w:color w:val="1C1E29"/>
        </w:rPr>
        <w:t xml:space="preserve">, </w:t>
      </w:r>
      <w:proofErr w:type="spellStart"/>
      <w:r w:rsidR="00E90A12" w:rsidRPr="00E90A12">
        <w:rPr>
          <w:color w:val="1C1E29"/>
        </w:rPr>
        <w:t>Wiedenmann</w:t>
      </w:r>
      <w:proofErr w:type="spellEnd"/>
      <w:r w:rsidR="00E90A12" w:rsidRPr="00E90A12">
        <w:rPr>
          <w:color w:val="1C1E29"/>
        </w:rPr>
        <w:t xml:space="preserve">, &amp; Wild, 2015). More significantly, </w:t>
      </w:r>
      <w:r>
        <w:rPr>
          <w:color w:val="1C1E29"/>
        </w:rPr>
        <w:lastRenderedPageBreak/>
        <w:t>human burn fossil fuels that</w:t>
      </w:r>
      <w:r w:rsidR="00E90A12" w:rsidRPr="00E90A12">
        <w:rPr>
          <w:color w:val="1C1E29"/>
        </w:rPr>
        <w:t xml:space="preserve"> form compounds </w:t>
      </w:r>
      <w:r w:rsidRPr="00E90A12">
        <w:rPr>
          <w:color w:val="1C1E29"/>
        </w:rPr>
        <w:t>that combin</w:t>
      </w:r>
      <w:r>
        <w:rPr>
          <w:color w:val="1C1E29"/>
        </w:rPr>
        <w:t>e with nitrogen and thus reducing</w:t>
      </w:r>
      <w:r w:rsidR="00E90A12" w:rsidRPr="00E90A12">
        <w:rPr>
          <w:color w:val="1C1E29"/>
        </w:rPr>
        <w:t xml:space="preserve"> the efficiency of converting nitrogen into nitrates.</w:t>
      </w: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E20172" w:rsidRDefault="00E20172" w:rsidP="00E90A12">
      <w:pPr>
        <w:pStyle w:val="NormalWeb"/>
        <w:spacing w:before="0" w:beforeAutospacing="0" w:after="0" w:afterAutospacing="0" w:line="480" w:lineRule="auto"/>
        <w:jc w:val="center"/>
      </w:pPr>
    </w:p>
    <w:p w:rsidR="00A33E9E" w:rsidRPr="00E90A12" w:rsidRDefault="00A33E9E" w:rsidP="00E90A12">
      <w:pPr>
        <w:pStyle w:val="NormalWeb"/>
        <w:spacing w:before="0" w:beforeAutospacing="0" w:after="0" w:afterAutospacing="0" w:line="480" w:lineRule="auto"/>
        <w:jc w:val="center"/>
        <w:rPr>
          <w:color w:val="1C1E29"/>
        </w:rPr>
      </w:pPr>
      <w:r w:rsidRPr="00E90A12">
        <w:lastRenderedPageBreak/>
        <w:t>References</w:t>
      </w:r>
    </w:p>
    <w:p w:rsidR="00A33E9E" w:rsidRPr="00E90A12" w:rsidRDefault="00A33E9E" w:rsidP="00E90A12">
      <w:pPr>
        <w:spacing w:line="480" w:lineRule="auto"/>
        <w:ind w:left="720" w:hanging="720"/>
        <w:rPr>
          <w:rFonts w:ascii="Times New Roman" w:hAnsi="Times New Roman" w:cs="Times New Roman"/>
          <w:color w:val="222222"/>
          <w:shd w:val="clear" w:color="auto" w:fill="FFFFFF"/>
        </w:rPr>
      </w:pPr>
      <w:proofErr w:type="spellStart"/>
      <w:proofErr w:type="gramStart"/>
      <w:r w:rsidRPr="00E90A12">
        <w:rPr>
          <w:rFonts w:ascii="Times New Roman" w:hAnsi="Times New Roman" w:cs="Times New Roman"/>
          <w:color w:val="222222"/>
          <w:shd w:val="clear" w:color="auto" w:fill="FFFFFF"/>
        </w:rPr>
        <w:t>Rädecker</w:t>
      </w:r>
      <w:proofErr w:type="spellEnd"/>
      <w:r w:rsidRPr="00E90A12">
        <w:rPr>
          <w:rFonts w:ascii="Times New Roman" w:hAnsi="Times New Roman" w:cs="Times New Roman"/>
          <w:color w:val="222222"/>
          <w:shd w:val="clear" w:color="auto" w:fill="FFFFFF"/>
        </w:rPr>
        <w:t xml:space="preserve">, N., </w:t>
      </w:r>
      <w:proofErr w:type="spellStart"/>
      <w:r w:rsidRPr="00E90A12">
        <w:rPr>
          <w:rFonts w:ascii="Times New Roman" w:hAnsi="Times New Roman" w:cs="Times New Roman"/>
          <w:color w:val="222222"/>
          <w:shd w:val="clear" w:color="auto" w:fill="FFFFFF"/>
        </w:rPr>
        <w:t>Pogoreutz</w:t>
      </w:r>
      <w:proofErr w:type="spellEnd"/>
      <w:r w:rsidRPr="00E90A12">
        <w:rPr>
          <w:rFonts w:ascii="Times New Roman" w:hAnsi="Times New Roman" w:cs="Times New Roman"/>
          <w:color w:val="222222"/>
          <w:shd w:val="clear" w:color="auto" w:fill="FFFFFF"/>
        </w:rPr>
        <w:t xml:space="preserve">, C., </w:t>
      </w:r>
      <w:proofErr w:type="spellStart"/>
      <w:r w:rsidRPr="00E90A12">
        <w:rPr>
          <w:rFonts w:ascii="Times New Roman" w:hAnsi="Times New Roman" w:cs="Times New Roman"/>
          <w:color w:val="222222"/>
          <w:shd w:val="clear" w:color="auto" w:fill="FFFFFF"/>
        </w:rPr>
        <w:t>Voolstra</w:t>
      </w:r>
      <w:proofErr w:type="spellEnd"/>
      <w:r w:rsidRPr="00E90A12">
        <w:rPr>
          <w:rFonts w:ascii="Times New Roman" w:hAnsi="Times New Roman" w:cs="Times New Roman"/>
          <w:color w:val="222222"/>
          <w:shd w:val="clear" w:color="auto" w:fill="FFFFFF"/>
        </w:rPr>
        <w:t xml:space="preserve">, C. R., </w:t>
      </w:r>
      <w:proofErr w:type="spellStart"/>
      <w:r w:rsidRPr="00E90A12">
        <w:rPr>
          <w:rFonts w:ascii="Times New Roman" w:hAnsi="Times New Roman" w:cs="Times New Roman"/>
          <w:color w:val="222222"/>
          <w:shd w:val="clear" w:color="auto" w:fill="FFFFFF"/>
        </w:rPr>
        <w:t>Wiedenmann</w:t>
      </w:r>
      <w:proofErr w:type="spellEnd"/>
      <w:r w:rsidRPr="00E90A12">
        <w:rPr>
          <w:rFonts w:ascii="Times New Roman" w:hAnsi="Times New Roman" w:cs="Times New Roman"/>
          <w:color w:val="222222"/>
          <w:shd w:val="clear" w:color="auto" w:fill="FFFFFF"/>
        </w:rPr>
        <w:t>, J., &amp; Wild, C. (2015).</w:t>
      </w:r>
      <w:proofErr w:type="gramEnd"/>
      <w:r w:rsidRPr="00E90A12">
        <w:rPr>
          <w:rFonts w:ascii="Times New Roman" w:hAnsi="Times New Roman" w:cs="Times New Roman"/>
          <w:color w:val="222222"/>
          <w:shd w:val="clear" w:color="auto" w:fill="FFFFFF"/>
        </w:rPr>
        <w:t xml:space="preserve"> Nitrogen cycling in corals: the key to understanding </w:t>
      </w:r>
      <w:proofErr w:type="spellStart"/>
      <w:r w:rsidRPr="00E90A12">
        <w:rPr>
          <w:rFonts w:ascii="Times New Roman" w:hAnsi="Times New Roman" w:cs="Times New Roman"/>
          <w:color w:val="222222"/>
          <w:shd w:val="clear" w:color="auto" w:fill="FFFFFF"/>
        </w:rPr>
        <w:t>holobiont</w:t>
      </w:r>
      <w:proofErr w:type="spellEnd"/>
      <w:r w:rsidRPr="00E90A12">
        <w:rPr>
          <w:rFonts w:ascii="Times New Roman" w:hAnsi="Times New Roman" w:cs="Times New Roman"/>
          <w:color w:val="222222"/>
          <w:shd w:val="clear" w:color="auto" w:fill="FFFFFF"/>
        </w:rPr>
        <w:t xml:space="preserve"> functioning</w:t>
      </w:r>
      <w:proofErr w:type="gramStart"/>
      <w:r w:rsidRPr="00E90A12">
        <w:rPr>
          <w:rFonts w:ascii="Times New Roman" w:hAnsi="Times New Roman" w:cs="Times New Roman"/>
          <w:color w:val="222222"/>
          <w:shd w:val="clear" w:color="auto" w:fill="FFFFFF"/>
        </w:rPr>
        <w:t>?.</w:t>
      </w:r>
      <w:proofErr w:type="gramEnd"/>
      <w:r w:rsidRPr="00E90A12">
        <w:rPr>
          <w:rFonts w:ascii="Times New Roman" w:hAnsi="Times New Roman" w:cs="Times New Roman"/>
          <w:color w:val="222222"/>
          <w:shd w:val="clear" w:color="auto" w:fill="FFFFFF"/>
        </w:rPr>
        <w:t> </w:t>
      </w:r>
      <w:proofErr w:type="gramStart"/>
      <w:r w:rsidRPr="00CA0D7F">
        <w:rPr>
          <w:rFonts w:ascii="Times New Roman" w:hAnsi="Times New Roman" w:cs="Times New Roman"/>
          <w:iCs/>
          <w:color w:val="222222"/>
          <w:shd w:val="clear" w:color="auto" w:fill="FFFFFF"/>
        </w:rPr>
        <w:t>Trends in microbiology</w:t>
      </w:r>
      <w:r w:rsidRPr="00CA0D7F">
        <w:rPr>
          <w:rFonts w:ascii="Times New Roman" w:hAnsi="Times New Roman" w:cs="Times New Roman"/>
          <w:color w:val="222222"/>
          <w:shd w:val="clear" w:color="auto" w:fill="FFFFFF"/>
        </w:rPr>
        <w:t>, </w:t>
      </w:r>
      <w:r w:rsidRPr="00E90A12">
        <w:rPr>
          <w:rFonts w:ascii="Times New Roman" w:hAnsi="Times New Roman" w:cs="Times New Roman"/>
          <w:i/>
          <w:iCs/>
          <w:color w:val="222222"/>
          <w:shd w:val="clear" w:color="auto" w:fill="FFFFFF"/>
        </w:rPr>
        <w:t>23</w:t>
      </w:r>
      <w:r w:rsidRPr="00E90A12">
        <w:rPr>
          <w:rFonts w:ascii="Times New Roman" w:hAnsi="Times New Roman" w:cs="Times New Roman"/>
          <w:color w:val="222222"/>
          <w:shd w:val="clear" w:color="auto" w:fill="FFFFFF"/>
        </w:rPr>
        <w:t>(8), 490-497.</w:t>
      </w:r>
      <w:proofErr w:type="gramEnd"/>
    </w:p>
    <w:p w:rsidR="00A33E9E" w:rsidRPr="00E90A12" w:rsidRDefault="00A33E9E" w:rsidP="00E90A12">
      <w:pPr>
        <w:spacing w:line="480" w:lineRule="auto"/>
        <w:ind w:left="720" w:hanging="720"/>
        <w:rPr>
          <w:rFonts w:ascii="Times New Roman" w:hAnsi="Times New Roman" w:cs="Times New Roman"/>
          <w:color w:val="222222"/>
          <w:shd w:val="clear" w:color="auto" w:fill="FFFFFF"/>
        </w:rPr>
      </w:pPr>
      <w:proofErr w:type="spellStart"/>
      <w:proofErr w:type="gramStart"/>
      <w:r w:rsidRPr="00E90A12">
        <w:rPr>
          <w:rFonts w:ascii="Times New Roman" w:hAnsi="Times New Roman" w:cs="Times New Roman"/>
          <w:color w:val="222222"/>
          <w:shd w:val="clear" w:color="auto" w:fill="FFFFFF"/>
        </w:rPr>
        <w:t>Lal</w:t>
      </w:r>
      <w:proofErr w:type="spellEnd"/>
      <w:r w:rsidRPr="00E90A12">
        <w:rPr>
          <w:rFonts w:ascii="Times New Roman" w:hAnsi="Times New Roman" w:cs="Times New Roman"/>
          <w:color w:val="222222"/>
          <w:shd w:val="clear" w:color="auto" w:fill="FFFFFF"/>
        </w:rPr>
        <w:t>, R., Kimble, J., &amp; Follett, R. F. (2018).</w:t>
      </w:r>
      <w:proofErr w:type="gramEnd"/>
      <w:r w:rsidRPr="00E90A12">
        <w:rPr>
          <w:rFonts w:ascii="Times New Roman" w:hAnsi="Times New Roman" w:cs="Times New Roman"/>
          <w:color w:val="222222"/>
          <w:shd w:val="clear" w:color="auto" w:fill="FFFFFF"/>
        </w:rPr>
        <w:t xml:space="preserve"> </w:t>
      </w:r>
      <w:proofErr w:type="spellStart"/>
      <w:proofErr w:type="gramStart"/>
      <w:r w:rsidRPr="00E90A12">
        <w:rPr>
          <w:rFonts w:ascii="Times New Roman" w:hAnsi="Times New Roman" w:cs="Times New Roman"/>
          <w:color w:val="222222"/>
          <w:shd w:val="clear" w:color="auto" w:fill="FFFFFF"/>
        </w:rPr>
        <w:t>Pedospheric</w:t>
      </w:r>
      <w:proofErr w:type="spellEnd"/>
      <w:r w:rsidRPr="00E90A12">
        <w:rPr>
          <w:rFonts w:ascii="Times New Roman" w:hAnsi="Times New Roman" w:cs="Times New Roman"/>
          <w:color w:val="222222"/>
          <w:shd w:val="clear" w:color="auto" w:fill="FFFFFF"/>
        </w:rPr>
        <w:t xml:space="preserve"> processes and the carbon cycle.</w:t>
      </w:r>
      <w:proofErr w:type="gramEnd"/>
      <w:r w:rsidRPr="00E90A12">
        <w:rPr>
          <w:rFonts w:ascii="Times New Roman" w:hAnsi="Times New Roman" w:cs="Times New Roman"/>
          <w:color w:val="222222"/>
          <w:shd w:val="clear" w:color="auto" w:fill="FFFFFF"/>
        </w:rPr>
        <w:t xml:space="preserve"> In </w:t>
      </w:r>
      <w:r w:rsidRPr="00CA0D7F">
        <w:rPr>
          <w:rFonts w:ascii="Times New Roman" w:hAnsi="Times New Roman" w:cs="Times New Roman"/>
          <w:iCs/>
          <w:color w:val="222222"/>
          <w:shd w:val="clear" w:color="auto" w:fill="FFFFFF"/>
        </w:rPr>
        <w:t>Soil processes and the carbon cycle</w:t>
      </w:r>
      <w:r w:rsidRPr="00E90A12">
        <w:rPr>
          <w:rFonts w:ascii="Times New Roman" w:hAnsi="Times New Roman" w:cs="Times New Roman"/>
          <w:color w:val="222222"/>
          <w:shd w:val="clear" w:color="auto" w:fill="FFFFFF"/>
        </w:rPr>
        <w:t xml:space="preserve"> (pp. 1-8). </w:t>
      </w:r>
      <w:proofErr w:type="gramStart"/>
      <w:r w:rsidRPr="00CA0D7F">
        <w:rPr>
          <w:rFonts w:ascii="Times New Roman" w:hAnsi="Times New Roman" w:cs="Times New Roman"/>
          <w:i/>
          <w:color w:val="222222"/>
          <w:shd w:val="clear" w:color="auto" w:fill="FFFFFF"/>
        </w:rPr>
        <w:t>CRC Press.</w:t>
      </w:r>
      <w:proofErr w:type="gramEnd"/>
    </w:p>
    <w:p w:rsidR="00A33E9E" w:rsidRPr="00E90A12" w:rsidRDefault="00A33E9E" w:rsidP="00E90A12">
      <w:pPr>
        <w:spacing w:line="480" w:lineRule="auto"/>
        <w:ind w:firstLine="720"/>
        <w:rPr>
          <w:rFonts w:ascii="Times New Roman" w:hAnsi="Times New Roman" w:cs="Times New Roman"/>
        </w:rPr>
      </w:pPr>
    </w:p>
    <w:p w:rsidR="0086111D" w:rsidRPr="00E90A12" w:rsidRDefault="0086111D" w:rsidP="00E90A12">
      <w:pPr>
        <w:spacing w:line="480" w:lineRule="auto"/>
        <w:ind w:firstLine="720"/>
        <w:rPr>
          <w:rFonts w:ascii="Times New Roman" w:hAnsi="Times New Roman" w:cs="Times New Roman"/>
        </w:rPr>
      </w:pPr>
    </w:p>
    <w:p w:rsidR="0086111D" w:rsidRPr="00E90A12" w:rsidRDefault="0086111D" w:rsidP="00E90A12">
      <w:pPr>
        <w:spacing w:line="480" w:lineRule="auto"/>
        <w:ind w:firstLine="720"/>
        <w:rPr>
          <w:rFonts w:ascii="Times New Roman" w:hAnsi="Times New Roman" w:cs="Times New Roman"/>
        </w:rPr>
      </w:pPr>
    </w:p>
    <w:p w:rsidR="00285293" w:rsidRPr="00E90A12" w:rsidRDefault="00285293" w:rsidP="00E90A12">
      <w:pPr>
        <w:pStyle w:val="ListParagraph"/>
        <w:spacing w:line="480" w:lineRule="auto"/>
        <w:ind w:firstLine="720"/>
        <w:rPr>
          <w:rFonts w:ascii="Times New Roman" w:hAnsi="Times New Roman" w:cs="Times New Roman"/>
        </w:rPr>
      </w:pPr>
    </w:p>
    <w:p w:rsidR="00285293" w:rsidRPr="00E90A12" w:rsidRDefault="00285293" w:rsidP="00E90A12">
      <w:pPr>
        <w:spacing w:line="480" w:lineRule="auto"/>
        <w:ind w:firstLine="720"/>
        <w:rPr>
          <w:rFonts w:ascii="Times New Roman" w:hAnsi="Times New Roman" w:cs="Times New Roman"/>
        </w:rPr>
      </w:pPr>
    </w:p>
    <w:sectPr w:rsidR="00285293" w:rsidRPr="00E90A12" w:rsidSect="00376E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376BC"/>
    <w:multiLevelType w:val="hybridMultilevel"/>
    <w:tmpl w:val="3F147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5D26"/>
    <w:rsid w:val="00005FA9"/>
    <w:rsid w:val="000662AF"/>
    <w:rsid w:val="000A603D"/>
    <w:rsid w:val="000D4686"/>
    <w:rsid w:val="0011477E"/>
    <w:rsid w:val="0018698A"/>
    <w:rsid w:val="001A294F"/>
    <w:rsid w:val="00285293"/>
    <w:rsid w:val="002A4D09"/>
    <w:rsid w:val="002B4985"/>
    <w:rsid w:val="00322AEA"/>
    <w:rsid w:val="0033589D"/>
    <w:rsid w:val="00374277"/>
    <w:rsid w:val="00376EBB"/>
    <w:rsid w:val="003C741C"/>
    <w:rsid w:val="00420FE5"/>
    <w:rsid w:val="005273BC"/>
    <w:rsid w:val="005301BD"/>
    <w:rsid w:val="00591173"/>
    <w:rsid w:val="00685A07"/>
    <w:rsid w:val="00735D26"/>
    <w:rsid w:val="007374A2"/>
    <w:rsid w:val="007B438F"/>
    <w:rsid w:val="0086111D"/>
    <w:rsid w:val="00880A95"/>
    <w:rsid w:val="00887AE7"/>
    <w:rsid w:val="008B467B"/>
    <w:rsid w:val="00904580"/>
    <w:rsid w:val="00990DD6"/>
    <w:rsid w:val="009E4AA0"/>
    <w:rsid w:val="00A14F79"/>
    <w:rsid w:val="00A33E9E"/>
    <w:rsid w:val="00A41479"/>
    <w:rsid w:val="00AA6EE8"/>
    <w:rsid w:val="00B74C92"/>
    <w:rsid w:val="00C27CBE"/>
    <w:rsid w:val="00CA0D7F"/>
    <w:rsid w:val="00CB4162"/>
    <w:rsid w:val="00CD0712"/>
    <w:rsid w:val="00D4597E"/>
    <w:rsid w:val="00E20172"/>
    <w:rsid w:val="00E90A12"/>
    <w:rsid w:val="00F93A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D26"/>
    <w:pPr>
      <w:ind w:left="720"/>
      <w:contextualSpacing/>
    </w:pPr>
  </w:style>
  <w:style w:type="character" w:styleId="CommentReference">
    <w:name w:val="annotation reference"/>
    <w:basedOn w:val="DefaultParagraphFont"/>
    <w:uiPriority w:val="99"/>
    <w:semiHidden/>
    <w:unhideWhenUsed/>
    <w:rsid w:val="00322AEA"/>
    <w:rPr>
      <w:sz w:val="16"/>
      <w:szCs w:val="16"/>
    </w:rPr>
  </w:style>
  <w:style w:type="paragraph" w:styleId="CommentText">
    <w:name w:val="annotation text"/>
    <w:basedOn w:val="Normal"/>
    <w:link w:val="CommentTextChar"/>
    <w:uiPriority w:val="99"/>
    <w:semiHidden/>
    <w:unhideWhenUsed/>
    <w:rsid w:val="00322AEA"/>
    <w:rPr>
      <w:sz w:val="20"/>
      <w:szCs w:val="20"/>
    </w:rPr>
  </w:style>
  <w:style w:type="character" w:customStyle="1" w:styleId="CommentTextChar">
    <w:name w:val="Comment Text Char"/>
    <w:basedOn w:val="DefaultParagraphFont"/>
    <w:link w:val="CommentText"/>
    <w:uiPriority w:val="99"/>
    <w:semiHidden/>
    <w:rsid w:val="00322AEA"/>
    <w:rPr>
      <w:sz w:val="20"/>
      <w:szCs w:val="20"/>
    </w:rPr>
  </w:style>
  <w:style w:type="paragraph" w:styleId="CommentSubject">
    <w:name w:val="annotation subject"/>
    <w:basedOn w:val="CommentText"/>
    <w:next w:val="CommentText"/>
    <w:link w:val="CommentSubjectChar"/>
    <w:uiPriority w:val="99"/>
    <w:semiHidden/>
    <w:unhideWhenUsed/>
    <w:rsid w:val="00322AEA"/>
    <w:rPr>
      <w:b/>
      <w:bCs/>
    </w:rPr>
  </w:style>
  <w:style w:type="character" w:customStyle="1" w:styleId="CommentSubjectChar">
    <w:name w:val="Comment Subject Char"/>
    <w:basedOn w:val="CommentTextChar"/>
    <w:link w:val="CommentSubject"/>
    <w:uiPriority w:val="99"/>
    <w:semiHidden/>
    <w:rsid w:val="00322AEA"/>
    <w:rPr>
      <w:b/>
      <w:bCs/>
      <w:sz w:val="20"/>
      <w:szCs w:val="20"/>
    </w:rPr>
  </w:style>
  <w:style w:type="paragraph" w:styleId="BalloonText">
    <w:name w:val="Balloon Text"/>
    <w:basedOn w:val="Normal"/>
    <w:link w:val="BalloonTextChar"/>
    <w:uiPriority w:val="99"/>
    <w:semiHidden/>
    <w:unhideWhenUsed/>
    <w:rsid w:val="00322A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AEA"/>
    <w:rPr>
      <w:rFonts w:ascii="Segoe UI" w:hAnsi="Segoe UI" w:cs="Segoe UI"/>
      <w:sz w:val="18"/>
      <w:szCs w:val="18"/>
    </w:rPr>
  </w:style>
  <w:style w:type="paragraph" w:styleId="NormalWeb">
    <w:name w:val="Normal (Web)"/>
    <w:basedOn w:val="Normal"/>
    <w:uiPriority w:val="99"/>
    <w:unhideWhenUsed/>
    <w:rsid w:val="00E90A1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90A12"/>
    <w:rPr>
      <w:b/>
      <w:bCs/>
    </w:rPr>
  </w:style>
  <w:style w:type="character" w:styleId="Hyperlink">
    <w:name w:val="Hyperlink"/>
    <w:basedOn w:val="DefaultParagraphFont"/>
    <w:uiPriority w:val="99"/>
    <w:semiHidden/>
    <w:unhideWhenUsed/>
    <w:rsid w:val="00E90A12"/>
    <w:rPr>
      <w:color w:val="0000FF"/>
      <w:u w:val="single"/>
    </w:rPr>
  </w:style>
</w:styles>
</file>

<file path=word/webSettings.xml><?xml version="1.0" encoding="utf-8"?>
<w:webSettings xmlns:r="http://schemas.openxmlformats.org/officeDocument/2006/relationships" xmlns:w="http://schemas.openxmlformats.org/wordprocessingml/2006/main">
  <w:divs>
    <w:div w:id="63972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2019-09-12T14:06:00Z</dcterms:created>
  <dcterms:modified xsi:type="dcterms:W3CDTF">2019-09-12T14:06:00Z</dcterms:modified>
</cp:coreProperties>
</file>